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ED62B">
      <w:pPr>
        <w:pStyle w:val="3"/>
        <w:numPr>
          <w:ilvl w:val="0"/>
          <w:numId w:val="1"/>
        </w:numPr>
        <w:bidi w:val="0"/>
        <w:rPr>
          <w:rFonts w:hint="eastAsia"/>
        </w:rPr>
      </w:pPr>
      <w:r>
        <w:rPr>
          <w:rFonts w:hint="eastAsia"/>
        </w:rPr>
        <w:t>报价函</w:t>
      </w:r>
    </w:p>
    <w:p w14:paraId="24915538">
      <w:pPr>
        <w:pStyle w:val="2"/>
        <w:bidi w:val="0"/>
        <w:rPr>
          <w:rFonts w:hint="eastAsia"/>
          <w:lang w:val="en-US" w:eastAsia="zh-CN"/>
        </w:rPr>
      </w:pPr>
    </w:p>
    <w:p w14:paraId="5A7E1B5A">
      <w:pPr>
        <w:pStyle w:val="2"/>
        <w:bidi w:val="0"/>
        <w:rPr>
          <w:rFonts w:hint="default"/>
          <w:lang w:val="en-US" w:eastAsia="zh-CN"/>
        </w:rPr>
      </w:pPr>
      <w:r>
        <w:rPr>
          <w:rFonts w:hint="eastAsia"/>
          <w:lang w:val="en-US" w:eastAsia="zh-CN"/>
        </w:rPr>
        <w:t>采购人：</w:t>
      </w:r>
      <w:r>
        <w:rPr>
          <w:rFonts w:hint="eastAsia"/>
          <w:u w:val="single"/>
          <w:lang w:val="en-US" w:eastAsia="zh-CN"/>
        </w:rPr>
        <w:t>保亭黎族苗族自治县城乡投资有限责任公司</w:t>
      </w:r>
    </w:p>
    <w:p w14:paraId="5ACF47CE">
      <w:pPr>
        <w:pStyle w:val="2"/>
        <w:bidi w:val="0"/>
        <w:rPr>
          <w:rFonts w:hint="default" w:eastAsia="宋体" w:cs="Times New Roman"/>
          <w:u w:val="single"/>
          <w:lang w:val="en-US" w:eastAsia="zh-CN"/>
        </w:rPr>
      </w:pPr>
      <w:r>
        <w:rPr>
          <w:rFonts w:hint="eastAsia"/>
          <w:lang w:val="en-US" w:eastAsia="zh-CN"/>
        </w:rPr>
        <w:t>项目名称：</w:t>
      </w:r>
      <w:r>
        <w:rPr>
          <w:rFonts w:hint="eastAsia"/>
          <w:u w:val="single"/>
          <w:lang w:val="en-US" w:eastAsia="zh-CN"/>
        </w:rPr>
        <w:t>保亭县</w:t>
      </w:r>
      <w:r>
        <w:rPr>
          <w:rFonts w:hint="eastAsia" w:eastAsia="宋体" w:cs="Times New Roman"/>
          <w:u w:val="single"/>
          <w:lang w:val="en-US" w:eastAsia="zh-CN"/>
        </w:rPr>
        <w:t>合口河、藤桥西河生态修复综合治理工程生态保护红线内有限人为活动认定专题论证报告服务单位</w:t>
      </w:r>
      <w:bookmarkStart w:id="0" w:name="_GoBack"/>
      <w:bookmarkEnd w:id="0"/>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14:paraId="1D0E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E87FFDC">
            <w:pPr>
              <w:pStyle w:val="2"/>
              <w:bidi w:val="0"/>
              <w:jc w:val="center"/>
              <w:rPr>
                <w:rFonts w:hint="default" w:eastAsia="方正仿宋_GB2312"/>
                <w:vertAlign w:val="baseline"/>
                <w:lang w:val="en-US" w:eastAsia="zh-CN"/>
              </w:rPr>
            </w:pPr>
            <w:r>
              <w:rPr>
                <w:rFonts w:hint="eastAsia"/>
                <w:vertAlign w:val="baseline"/>
                <w:lang w:val="en-US" w:eastAsia="zh-CN"/>
              </w:rPr>
              <w:t>事项</w:t>
            </w:r>
          </w:p>
        </w:tc>
        <w:tc>
          <w:tcPr>
            <w:tcW w:w="2500" w:type="pct"/>
            <w:vAlign w:val="center"/>
          </w:tcPr>
          <w:p w14:paraId="53DBD09A">
            <w:pPr>
              <w:pStyle w:val="2"/>
              <w:bidi w:val="0"/>
              <w:jc w:val="center"/>
              <w:rPr>
                <w:rFonts w:hint="default" w:eastAsia="方正仿宋_GB2312"/>
                <w:vertAlign w:val="baseline"/>
                <w:lang w:val="en-US" w:eastAsia="zh-CN"/>
              </w:rPr>
            </w:pPr>
            <w:r>
              <w:rPr>
                <w:rFonts w:hint="eastAsia"/>
                <w:vertAlign w:val="baseline"/>
                <w:lang w:val="en-US" w:eastAsia="zh-CN"/>
              </w:rPr>
              <w:t>内容</w:t>
            </w:r>
          </w:p>
        </w:tc>
      </w:tr>
      <w:tr w14:paraId="13C9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5D9D7D">
            <w:pPr>
              <w:pStyle w:val="2"/>
              <w:bidi w:val="0"/>
              <w:jc w:val="center"/>
              <w:rPr>
                <w:rFonts w:hint="default"/>
                <w:vertAlign w:val="baseline"/>
                <w:lang w:val="en-US" w:eastAsia="zh-CN"/>
              </w:rPr>
            </w:pPr>
            <w:r>
              <w:rPr>
                <w:rFonts w:hint="eastAsia"/>
                <w:vertAlign w:val="baseline"/>
                <w:lang w:val="en-US" w:eastAsia="zh-CN"/>
              </w:rPr>
              <w:t>报价单位名称</w:t>
            </w:r>
          </w:p>
        </w:tc>
        <w:tc>
          <w:tcPr>
            <w:tcW w:w="2500" w:type="pct"/>
            <w:vAlign w:val="center"/>
          </w:tcPr>
          <w:p w14:paraId="67B71D44">
            <w:pPr>
              <w:pStyle w:val="2"/>
              <w:bidi w:val="0"/>
              <w:jc w:val="center"/>
              <w:rPr>
                <w:rFonts w:hint="eastAsia"/>
                <w:vertAlign w:val="baseline"/>
                <w:lang w:val="en-US" w:eastAsia="zh-CN"/>
              </w:rPr>
            </w:pPr>
          </w:p>
        </w:tc>
      </w:tr>
      <w:tr w14:paraId="797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9BB95B9">
            <w:pPr>
              <w:pStyle w:val="2"/>
              <w:bidi w:val="0"/>
              <w:jc w:val="center"/>
              <w:rPr>
                <w:rFonts w:hint="default"/>
                <w:vertAlign w:val="baseline"/>
                <w:lang w:val="en-US" w:eastAsia="zh-CN"/>
              </w:rPr>
            </w:pPr>
            <w:r>
              <w:rPr>
                <w:rFonts w:hint="eastAsia"/>
                <w:vertAlign w:val="baseline"/>
                <w:lang w:val="en-US" w:eastAsia="zh-CN"/>
              </w:rPr>
              <w:t>投标报价（下浮率）</w:t>
            </w:r>
          </w:p>
        </w:tc>
        <w:tc>
          <w:tcPr>
            <w:tcW w:w="2500" w:type="pct"/>
            <w:vAlign w:val="center"/>
          </w:tcPr>
          <w:p w14:paraId="74BF9205">
            <w:pPr>
              <w:pStyle w:val="2"/>
              <w:bidi w:val="0"/>
              <w:jc w:val="center"/>
              <w:rPr>
                <w:rFonts w:hint="default"/>
                <w:vertAlign w:val="baseline"/>
                <w:lang w:val="en-US" w:eastAsia="zh-CN"/>
              </w:rPr>
            </w:pPr>
          </w:p>
        </w:tc>
      </w:tr>
      <w:tr w14:paraId="1EA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8E9519">
            <w:pPr>
              <w:pStyle w:val="2"/>
              <w:bidi w:val="0"/>
              <w:jc w:val="center"/>
              <w:rPr>
                <w:rFonts w:hint="default"/>
                <w:vertAlign w:val="baseline"/>
                <w:lang w:val="en-US" w:eastAsia="zh-CN"/>
              </w:rPr>
            </w:pPr>
            <w:r>
              <w:rPr>
                <w:rFonts w:hint="eastAsia"/>
                <w:vertAlign w:val="baseline"/>
                <w:lang w:val="en-US" w:eastAsia="zh-CN"/>
              </w:rPr>
              <w:t>增值税率</w:t>
            </w:r>
          </w:p>
        </w:tc>
        <w:tc>
          <w:tcPr>
            <w:tcW w:w="2500" w:type="pct"/>
            <w:vAlign w:val="center"/>
          </w:tcPr>
          <w:p w14:paraId="1BC45AD1">
            <w:pPr>
              <w:pStyle w:val="2"/>
              <w:bidi w:val="0"/>
              <w:jc w:val="center"/>
              <w:rPr>
                <w:rFonts w:hint="default"/>
                <w:vertAlign w:val="baseline"/>
                <w:lang w:val="en-US" w:eastAsia="zh-CN"/>
              </w:rPr>
            </w:pPr>
          </w:p>
        </w:tc>
      </w:tr>
      <w:tr w14:paraId="3D2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34FBD120">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vertAlign w:val="baseline"/>
                <w:lang w:val="en-US" w:eastAsia="zh-CN"/>
              </w:rPr>
              <w:t>备注：XXXXXXX。</w:t>
            </w:r>
          </w:p>
        </w:tc>
      </w:tr>
    </w:tbl>
    <w:p w14:paraId="5C2774CC">
      <w:pPr>
        <w:pStyle w:val="2"/>
        <w:bidi w:val="0"/>
        <w:ind w:firstLine="2520" w:firstLineChars="1200"/>
        <w:rPr>
          <w:rFonts w:hint="eastAsia"/>
          <w:lang w:val="en-US" w:eastAsia="zh-CN"/>
        </w:rPr>
      </w:pPr>
    </w:p>
    <w:p w14:paraId="35223E92">
      <w:pPr>
        <w:pStyle w:val="2"/>
        <w:bidi w:val="0"/>
        <w:ind w:firstLine="2310" w:firstLineChars="1100"/>
        <w:rPr>
          <w:rFonts w:hint="eastAsia"/>
          <w:lang w:val="en-US" w:eastAsia="zh-CN"/>
        </w:rPr>
      </w:pPr>
    </w:p>
    <w:p w14:paraId="15BFF4E8">
      <w:pPr>
        <w:pStyle w:val="2"/>
        <w:bidi w:val="0"/>
        <w:ind w:firstLine="3570" w:firstLineChars="1700"/>
        <w:rPr>
          <w:rFonts w:hint="default"/>
          <w:lang w:val="en-US" w:eastAsia="zh-CN"/>
        </w:rPr>
      </w:pPr>
      <w:r>
        <w:rPr>
          <w:rFonts w:hint="eastAsia"/>
          <w:lang w:val="en-US" w:eastAsia="zh-CN"/>
        </w:rPr>
        <w:t>投标单位：</w:t>
      </w:r>
      <w:r>
        <w:rPr>
          <w:rFonts w:hint="eastAsia" w:ascii="仿宋_GB2312" w:hAnsi="΢���ź�" w:eastAsia="仿宋_GB2312" w:cs="仿宋_GB2312"/>
          <w:i w:val="0"/>
          <w:iCs w:val="0"/>
          <w:caps w:val="0"/>
          <w:color w:val="000000"/>
          <w:spacing w:val="0"/>
          <w:sz w:val="24"/>
          <w:szCs w:val="24"/>
          <w:u w:val="single"/>
          <w:shd w:val="clear" w:fill="FFFFFF"/>
          <w:lang w:val="en-US" w:eastAsia="zh-CN"/>
        </w:rPr>
        <w:t>XXXXXXX</w:t>
      </w:r>
    </w:p>
    <w:p w14:paraId="65B3CD1C">
      <w:pPr>
        <w:ind w:firstLine="3570" w:firstLineChars="1700"/>
      </w:pPr>
      <w:r>
        <w:rPr>
          <w:rFonts w:hint="eastAsia"/>
          <w:lang w:val="en-US" w:eastAsia="zh-CN"/>
        </w:rPr>
        <w:t>日期：</w:t>
      </w:r>
      <w:r>
        <w:rPr>
          <w:rFonts w:hint="eastAsia"/>
          <w:sz w:val="24"/>
          <w:szCs w:val="24"/>
          <w:lang w:val="en-US" w:eastAsia="zh-CN"/>
        </w:rPr>
        <w:t xml:space="preserve"> </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2024  </w:t>
      </w:r>
      <w:r>
        <w:rPr>
          <w:rFonts w:hint="eastAsia" w:ascii="仿宋_GB2312" w:hAnsi="΢���ź�" w:eastAsia="仿宋_GB2312" w:cs="仿宋_GB2312"/>
          <w:i w:val="0"/>
          <w:iCs w:val="0"/>
          <w:caps w:val="0"/>
          <w:color w:val="000000"/>
          <w:spacing w:val="0"/>
          <w:sz w:val="24"/>
          <w:szCs w:val="24"/>
          <w:u w:val="none"/>
          <w:shd w:val="clear" w:fill="FFFFFF"/>
          <w:lang w:val="en-US" w:eastAsia="zh-CN"/>
        </w:rPr>
        <w:t>年</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月</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CA64B"/>
    <w:multiLevelType w:val="singleLevel"/>
    <w:tmpl w:val="5BCCA6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FE67F34"/>
    <w:rsid w:val="28354699"/>
    <w:rsid w:val="3CF81D16"/>
    <w:rsid w:val="3D257C7B"/>
    <w:rsid w:val="3FE3233C"/>
    <w:rsid w:val="40630D3E"/>
    <w:rsid w:val="52836143"/>
    <w:rsid w:val="5D5C2DED"/>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link w:val="1"/>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Words>
  <Characters>102</Characters>
  <Lines>0</Lines>
  <Paragraphs>0</Paragraphs>
  <TotalTime>0</TotalTime>
  <ScaleCrop>false</ScaleCrop>
  <LinksUpToDate>false</LinksUpToDate>
  <CharactersWithSpaces>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admin</cp:lastModifiedBy>
  <dcterms:modified xsi:type="dcterms:W3CDTF">2024-12-02T02:59:40Z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C2BB06025B9B4A0DB1D042EBD4035FA9_13</vt:lpwstr>
  </property>
</Properties>
</file>