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ED62B">
      <w:pPr>
        <w:pStyle w:val="3"/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报价函</w:t>
      </w:r>
    </w:p>
    <w:p w14:paraId="24915538">
      <w:pPr>
        <w:pStyle w:val="2"/>
        <w:bidi w:val="0"/>
        <w:rPr>
          <w:rFonts w:hint="eastAsia"/>
          <w:lang w:val="en-US" w:eastAsia="zh-CN"/>
        </w:rPr>
      </w:pPr>
    </w:p>
    <w:p w14:paraId="5A7E1B5A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采购人：</w:t>
      </w:r>
      <w:r>
        <w:rPr>
          <w:rFonts w:hint="eastAsia"/>
          <w:u w:val="single"/>
          <w:lang w:val="en-US" w:eastAsia="zh-CN"/>
        </w:rPr>
        <w:t>保亭黎族苗族自治县城乡投资有限责任公司</w:t>
      </w:r>
    </w:p>
    <w:p w14:paraId="5ACF47CE">
      <w:pPr>
        <w:pStyle w:val="2"/>
        <w:bidi w:val="0"/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项目名称：</w:t>
      </w:r>
      <w:r>
        <w:rPr>
          <w:rFonts w:hint="eastAsia"/>
          <w:u w:val="single"/>
          <w:lang w:val="en-US" w:eastAsia="zh-CN"/>
        </w:rPr>
        <w:t>保亭县公共文化服务中心及基础设施配套建设项目</w:t>
      </w:r>
      <w:bookmarkStart w:id="0" w:name="_GoBack"/>
      <w:bookmarkEnd w:id="0"/>
      <w:r>
        <w:rPr>
          <w:rFonts w:hint="eastAsia"/>
          <w:u w:val="single"/>
          <w:lang w:val="en-US" w:eastAsia="zh-CN"/>
        </w:rPr>
        <w:t>结算审核和施工阶段全过程服务</w:t>
      </w:r>
    </w:p>
    <w:tbl>
      <w:tblPr>
        <w:tblStyle w:val="5"/>
        <w:tblW w:w="511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7"/>
        <w:gridCol w:w="4361"/>
      </w:tblGrid>
      <w:tr w14:paraId="1D0E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2499" w:type="pct"/>
            <w:vAlign w:val="center"/>
          </w:tcPr>
          <w:p w14:paraId="4E87FFDC">
            <w:pPr>
              <w:pStyle w:val="2"/>
              <w:bidi w:val="0"/>
              <w:jc w:val="center"/>
              <w:rPr>
                <w:rFonts w:hint="default" w:eastAsia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事项</w:t>
            </w:r>
          </w:p>
        </w:tc>
        <w:tc>
          <w:tcPr>
            <w:tcW w:w="2500" w:type="pct"/>
            <w:vAlign w:val="center"/>
          </w:tcPr>
          <w:p w14:paraId="53DBD09A">
            <w:pPr>
              <w:pStyle w:val="2"/>
              <w:bidi w:val="0"/>
              <w:jc w:val="center"/>
              <w:rPr>
                <w:rFonts w:hint="default" w:eastAsia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</w:tr>
      <w:tr w14:paraId="13C9A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2499" w:type="pct"/>
            <w:vAlign w:val="center"/>
          </w:tcPr>
          <w:p w14:paraId="065D9D7D">
            <w:pPr>
              <w:pStyle w:val="2"/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报价单位名称</w:t>
            </w:r>
          </w:p>
        </w:tc>
        <w:tc>
          <w:tcPr>
            <w:tcW w:w="2500" w:type="pct"/>
            <w:vAlign w:val="center"/>
          </w:tcPr>
          <w:p w14:paraId="67B71D44">
            <w:pPr>
              <w:pStyle w:val="2"/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70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499" w:type="pct"/>
            <w:vAlign w:val="center"/>
          </w:tcPr>
          <w:p w14:paraId="49BB95B9">
            <w:pPr>
              <w:pStyle w:val="2"/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投标报价（</w:t>
            </w: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>按财政评审结果计取并下浮)</w:t>
            </w:r>
          </w:p>
        </w:tc>
        <w:tc>
          <w:tcPr>
            <w:tcW w:w="2500" w:type="pct"/>
            <w:vAlign w:val="center"/>
          </w:tcPr>
          <w:p w14:paraId="74BF9205">
            <w:pPr>
              <w:pStyle w:val="2"/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A98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2499" w:type="pct"/>
            <w:vAlign w:val="center"/>
          </w:tcPr>
          <w:p w14:paraId="068E9519">
            <w:pPr>
              <w:pStyle w:val="2"/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增值税率</w:t>
            </w:r>
          </w:p>
        </w:tc>
        <w:tc>
          <w:tcPr>
            <w:tcW w:w="2500" w:type="pct"/>
            <w:vAlign w:val="center"/>
          </w:tcPr>
          <w:p w14:paraId="1BC45AD1">
            <w:pPr>
              <w:pStyle w:val="2"/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21D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5000" w:type="pct"/>
            <w:gridSpan w:val="2"/>
            <w:vAlign w:val="center"/>
          </w:tcPr>
          <w:p w14:paraId="34FBD1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备注：无注明税率及发票种类情况按无效投标处理。</w:t>
            </w:r>
          </w:p>
        </w:tc>
      </w:tr>
    </w:tbl>
    <w:p w14:paraId="5C2774CC">
      <w:pPr>
        <w:pStyle w:val="2"/>
        <w:bidi w:val="0"/>
        <w:ind w:firstLine="2520" w:firstLineChars="1200"/>
        <w:rPr>
          <w:rFonts w:hint="eastAsia"/>
          <w:lang w:val="en-US" w:eastAsia="zh-CN"/>
        </w:rPr>
      </w:pPr>
    </w:p>
    <w:p w14:paraId="35223E92">
      <w:pPr>
        <w:pStyle w:val="2"/>
        <w:bidi w:val="0"/>
        <w:ind w:firstLine="2310" w:firstLineChars="1100"/>
        <w:rPr>
          <w:rFonts w:hint="eastAsia"/>
          <w:lang w:val="en-US" w:eastAsia="zh-CN"/>
        </w:rPr>
      </w:pPr>
    </w:p>
    <w:p w14:paraId="15BFF4E8">
      <w:pPr>
        <w:pStyle w:val="2"/>
        <w:bidi w:val="0"/>
        <w:ind w:firstLine="3920" w:firstLineChars="14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投标单位：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XXXXXXX               </w:t>
      </w:r>
    </w:p>
    <w:p w14:paraId="65B3CD1C">
      <w:pPr>
        <w:ind w:firstLine="3920" w:firstLineChars="14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日    期：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2025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CCA64B"/>
    <w:multiLevelType w:val="singleLevel"/>
    <w:tmpl w:val="5BCCA6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NjE4YWRkMWI3ZjIxYTNjNDk0NWE3MmNjMGM2ODYifQ=="/>
  </w:docVars>
  <w:rsids>
    <w:rsidRoot w:val="00000000"/>
    <w:rsid w:val="0FE67F34"/>
    <w:rsid w:val="123903C9"/>
    <w:rsid w:val="216D6EE6"/>
    <w:rsid w:val="25FE6E8C"/>
    <w:rsid w:val="2CE43394"/>
    <w:rsid w:val="3CF81D16"/>
    <w:rsid w:val="3D257C7B"/>
    <w:rsid w:val="3FE3233C"/>
    <w:rsid w:val="40630D3E"/>
    <w:rsid w:val="44F34EEF"/>
    <w:rsid w:val="489E04AC"/>
    <w:rsid w:val="4F2A4CFC"/>
    <w:rsid w:val="5D5C2DED"/>
    <w:rsid w:val="66B009FD"/>
    <w:rsid w:val="710E538A"/>
    <w:rsid w:val="72035397"/>
    <w:rsid w:val="7A7E7E75"/>
    <w:rsid w:val="7B187C3C"/>
    <w:rsid w:val="7F033166"/>
    <w:rsid w:val="7F68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136</Characters>
  <Lines>0</Lines>
  <Paragraphs>0</Paragraphs>
  <TotalTime>10</TotalTime>
  <ScaleCrop>false</ScaleCrop>
  <LinksUpToDate>false</LinksUpToDate>
  <CharactersWithSpaces>167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uhfvhi</cp:lastModifiedBy>
  <dcterms:modified xsi:type="dcterms:W3CDTF">2025-01-17T02:38:55Z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2C7F66F087074F5B9273A05232D64E1E_13</vt:lpwstr>
  </property>
  <property fmtid="{D5CDD505-2E9C-101B-9397-08002B2CF9AE}" pid="4" name="KSOTemplateDocerSaveRecord">
    <vt:lpwstr>eyJoZGlkIjoiNmMxNjE4YWRkMWI3ZjIxYTNjNDk0NWE3MmNjMGM2ODYiLCJ1c2VySWQiOiI0OTIxMDU5NDIifQ==</vt:lpwstr>
  </property>
</Properties>
</file>